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C1" w:rsidRPr="00A33CFD" w:rsidRDefault="006B4EC1" w:rsidP="006B4EC1">
      <w:pPr>
        <w:spacing w:after="0"/>
        <w:rPr>
          <w:b/>
          <w:sz w:val="32"/>
        </w:rPr>
      </w:pPr>
      <w:r w:rsidRPr="006B4EC1">
        <w:rPr>
          <w:rStyle w:val="30"/>
          <w:sz w:val="24"/>
        </w:rPr>
        <w:t xml:space="preserve">              </w:t>
      </w:r>
      <w:r w:rsidRPr="006B4EC1">
        <w:rPr>
          <w:rStyle w:val="50"/>
          <w:sz w:val="36"/>
        </w:rPr>
        <w:t>Коммерческое предложение (распродажа)</w:t>
      </w:r>
      <w:r w:rsidRPr="006B4EC1">
        <w:rPr>
          <w:rStyle w:val="30"/>
          <w:sz w:val="44"/>
        </w:rPr>
        <w:t xml:space="preserve">                                                     </w:t>
      </w:r>
      <w:r w:rsidRPr="006B4EC1">
        <w:rPr>
          <w:rStyle w:val="30"/>
          <w:sz w:val="28"/>
        </w:rPr>
        <w:t>Предприятие  ООО «Стройпромсервис» г. Екатеринбург (склад</w:t>
      </w:r>
      <w:r w:rsidRPr="006B4EC1">
        <w:rPr>
          <w:rStyle w:val="30"/>
          <w:sz w:val="24"/>
        </w:rPr>
        <w:t xml:space="preserve">).               </w:t>
      </w:r>
      <w:r w:rsidRPr="006B4EC1">
        <w:rPr>
          <w:rStyle w:val="30"/>
          <w:sz w:val="18"/>
        </w:rPr>
        <w:t xml:space="preserve">                                      </w:t>
      </w:r>
      <w:r>
        <w:rPr>
          <w:rStyle w:val="30"/>
          <w:i/>
          <w:color w:val="7030A0"/>
          <w:sz w:val="28"/>
        </w:rPr>
        <w:t xml:space="preserve">   </w:t>
      </w:r>
      <w:r w:rsidRPr="006B4EC1">
        <w:rPr>
          <w:rStyle w:val="30"/>
          <w:i/>
          <w:color w:val="7030A0"/>
          <w:sz w:val="32"/>
        </w:rPr>
        <w:t xml:space="preserve">Прайс-лист на транспортёрную ленту новую и б/У                                                                                        </w:t>
      </w:r>
      <w:r w:rsidRPr="00E77256">
        <w:rPr>
          <w:b/>
          <w:sz w:val="32"/>
        </w:rPr>
        <w:t>Транспортёрная лента  3</w:t>
      </w:r>
      <w:r>
        <w:rPr>
          <w:b/>
          <w:sz w:val="32"/>
        </w:rPr>
        <w:t xml:space="preserve">-500  ТК 200 - 2 – 2 - 0 НБ   </w:t>
      </w:r>
      <w:r w:rsidRPr="00E77256">
        <w:rPr>
          <w:b/>
          <w:sz w:val="32"/>
        </w:rPr>
        <w:t xml:space="preserve"> </w:t>
      </w:r>
      <w:r>
        <w:rPr>
          <w:b/>
          <w:sz w:val="32"/>
        </w:rPr>
        <w:t xml:space="preserve">    </w:t>
      </w:r>
      <w:r w:rsidRPr="00E77256">
        <w:rPr>
          <w:b/>
          <w:sz w:val="32"/>
        </w:rPr>
        <w:t>900 р.кв.м.</w:t>
      </w:r>
      <w:r>
        <w:rPr>
          <w:b/>
          <w:sz w:val="32"/>
        </w:rPr>
        <w:t xml:space="preserve"> Транстортёрная лента 600-5 ТК-200-2-5-2 РБ                 1800 р.кв</w:t>
      </w:r>
      <w:proofErr w:type="gramStart"/>
      <w:r>
        <w:rPr>
          <w:b/>
          <w:sz w:val="32"/>
        </w:rPr>
        <w:t>.м</w:t>
      </w:r>
      <w:proofErr w:type="gramEnd"/>
      <w:r w:rsidRPr="00E77256">
        <w:rPr>
          <w:b/>
          <w:sz w:val="32"/>
        </w:rPr>
        <w:t xml:space="preserve">                                                                              Транспортёрная лента  2М 6</w:t>
      </w:r>
      <w:r>
        <w:rPr>
          <w:b/>
          <w:sz w:val="32"/>
        </w:rPr>
        <w:t>50-5  ТК 200 - 2 - 5 - 2 РБ  200</w:t>
      </w:r>
      <w:r w:rsidRPr="00E77256">
        <w:rPr>
          <w:b/>
          <w:sz w:val="32"/>
        </w:rPr>
        <w:t xml:space="preserve">0 р.кв.м.                                                                                    </w:t>
      </w:r>
      <w:r>
        <w:rPr>
          <w:b/>
          <w:sz w:val="32"/>
        </w:rPr>
        <w:t xml:space="preserve">                   </w:t>
      </w:r>
      <w:r w:rsidRPr="00E77256">
        <w:rPr>
          <w:b/>
          <w:sz w:val="32"/>
        </w:rPr>
        <w:t xml:space="preserve"> Транспортёрная лента 650-3 ТК 200 - 2 - 3 - 1 РБ </w:t>
      </w:r>
      <w:r>
        <w:rPr>
          <w:b/>
          <w:sz w:val="32"/>
        </w:rPr>
        <w:t xml:space="preserve">          </w:t>
      </w:r>
      <w:r w:rsidRPr="00E77256">
        <w:rPr>
          <w:b/>
          <w:sz w:val="32"/>
        </w:rPr>
        <w:t>1520 р.кв.м. Транспортёрная</w:t>
      </w:r>
      <w:r>
        <w:rPr>
          <w:b/>
          <w:sz w:val="32"/>
        </w:rPr>
        <w:t xml:space="preserve"> лента 800-</w:t>
      </w:r>
      <w:r w:rsidRPr="00E77256">
        <w:rPr>
          <w:b/>
          <w:sz w:val="32"/>
        </w:rPr>
        <w:t>4 (5) ТК 200 2 - 5 - 2 РБ</w:t>
      </w:r>
      <w:r>
        <w:rPr>
          <w:b/>
          <w:sz w:val="32"/>
        </w:rPr>
        <w:t xml:space="preserve">       190</w:t>
      </w:r>
      <w:r w:rsidRPr="00E77256">
        <w:rPr>
          <w:b/>
          <w:sz w:val="32"/>
        </w:rPr>
        <w:t>0 р.кв.м.                                                                              Тран</w:t>
      </w:r>
      <w:r>
        <w:rPr>
          <w:b/>
          <w:sz w:val="32"/>
        </w:rPr>
        <w:t>спортёрная лента 1000-4 ТК 200                               190</w:t>
      </w:r>
      <w:r w:rsidRPr="00E77256">
        <w:rPr>
          <w:b/>
          <w:sz w:val="32"/>
        </w:rPr>
        <w:t>0 р.кв.м.                                        Транспортёрная лента 1000</w:t>
      </w:r>
      <w:r>
        <w:rPr>
          <w:b/>
          <w:sz w:val="32"/>
        </w:rPr>
        <w:t>-5 ТК 200 - 2 - 5 - 2 РБ        200</w:t>
      </w:r>
      <w:r w:rsidRPr="00E77256">
        <w:rPr>
          <w:b/>
          <w:sz w:val="32"/>
        </w:rPr>
        <w:t>0 кв.м.                                    Транспортёрная лента 14</w:t>
      </w:r>
      <w:r>
        <w:rPr>
          <w:b/>
          <w:sz w:val="32"/>
        </w:rPr>
        <w:t>00-5 ТК 200-2 - 5-2 РБ            200</w:t>
      </w:r>
      <w:r w:rsidRPr="00E77256">
        <w:rPr>
          <w:b/>
          <w:sz w:val="32"/>
        </w:rPr>
        <w:t xml:space="preserve">0 р.кв.м.                                                                                                                                         </w:t>
      </w:r>
      <w:r>
        <w:rPr>
          <w:b/>
          <w:sz w:val="32"/>
        </w:rPr>
        <w:t xml:space="preserve">             </w:t>
      </w:r>
      <w:r w:rsidRPr="00AD7960">
        <w:rPr>
          <w:b/>
          <w:color w:val="943634" w:themeColor="accent2" w:themeShade="BF"/>
          <w:sz w:val="32"/>
        </w:rPr>
        <w:t>тр</w:t>
      </w:r>
      <w:r>
        <w:rPr>
          <w:b/>
          <w:color w:val="943634" w:themeColor="accent2" w:themeShade="BF"/>
          <w:sz w:val="32"/>
        </w:rPr>
        <w:t>анспортерная лента б/у 5-6 мм 44</w:t>
      </w:r>
      <w:r w:rsidRPr="00AD7960">
        <w:rPr>
          <w:b/>
          <w:color w:val="943634" w:themeColor="accent2" w:themeShade="BF"/>
          <w:sz w:val="32"/>
        </w:rPr>
        <w:t xml:space="preserve">0 </w:t>
      </w:r>
      <w:proofErr w:type="gramStart"/>
      <w:r w:rsidRPr="00AD7960">
        <w:rPr>
          <w:b/>
          <w:color w:val="943634" w:themeColor="accent2" w:themeShade="BF"/>
          <w:sz w:val="32"/>
        </w:rPr>
        <w:t>р</w:t>
      </w:r>
      <w:proofErr w:type="gramEnd"/>
      <w:r w:rsidRPr="00AD7960">
        <w:rPr>
          <w:b/>
          <w:color w:val="943634" w:themeColor="accent2" w:themeShade="BF"/>
          <w:sz w:val="32"/>
        </w:rPr>
        <w:t>/м2</w:t>
      </w:r>
    </w:p>
    <w:p w:rsidR="006B4EC1" w:rsidRPr="00AD7960" w:rsidRDefault="006B4EC1" w:rsidP="006B4EC1">
      <w:pPr>
        <w:spacing w:after="0"/>
        <w:rPr>
          <w:b/>
          <w:color w:val="943634" w:themeColor="accent2" w:themeShade="BF"/>
          <w:sz w:val="32"/>
        </w:rPr>
      </w:pPr>
      <w:r w:rsidRPr="00AD7960">
        <w:rPr>
          <w:b/>
          <w:color w:val="943634" w:themeColor="accent2" w:themeShade="BF"/>
          <w:sz w:val="32"/>
        </w:rPr>
        <w:t>тр</w:t>
      </w:r>
      <w:r>
        <w:rPr>
          <w:b/>
          <w:color w:val="943634" w:themeColor="accent2" w:themeShade="BF"/>
          <w:sz w:val="32"/>
        </w:rPr>
        <w:t>анспортерная лента б/у 7-8 мм 54</w:t>
      </w:r>
      <w:r w:rsidRPr="00AD7960">
        <w:rPr>
          <w:b/>
          <w:color w:val="943634" w:themeColor="accent2" w:themeShade="BF"/>
          <w:sz w:val="32"/>
        </w:rPr>
        <w:t xml:space="preserve">0 </w:t>
      </w:r>
      <w:proofErr w:type="gramStart"/>
      <w:r w:rsidRPr="00AD7960">
        <w:rPr>
          <w:b/>
          <w:color w:val="943634" w:themeColor="accent2" w:themeShade="BF"/>
          <w:sz w:val="32"/>
        </w:rPr>
        <w:t>р</w:t>
      </w:r>
      <w:proofErr w:type="gramEnd"/>
      <w:r w:rsidRPr="00AD7960">
        <w:rPr>
          <w:b/>
          <w:color w:val="943634" w:themeColor="accent2" w:themeShade="BF"/>
          <w:sz w:val="32"/>
        </w:rPr>
        <w:t>/м2</w:t>
      </w:r>
      <w:r>
        <w:rPr>
          <w:b/>
          <w:color w:val="943634" w:themeColor="accent2" w:themeShade="BF"/>
          <w:sz w:val="32"/>
        </w:rPr>
        <w:t xml:space="preserve">  </w:t>
      </w:r>
    </w:p>
    <w:p w:rsidR="006B4EC1" w:rsidRPr="00AD7960" w:rsidRDefault="006B4EC1" w:rsidP="006B4EC1">
      <w:pPr>
        <w:spacing w:after="0"/>
        <w:ind w:left="-57"/>
        <w:rPr>
          <w:b/>
          <w:color w:val="943634" w:themeColor="accent2" w:themeShade="BF"/>
          <w:sz w:val="32"/>
        </w:rPr>
      </w:pPr>
      <w:r>
        <w:rPr>
          <w:b/>
          <w:color w:val="943634" w:themeColor="accent2" w:themeShade="BF"/>
          <w:sz w:val="32"/>
        </w:rPr>
        <w:t xml:space="preserve"> </w:t>
      </w:r>
      <w:r w:rsidRPr="00AD7960">
        <w:rPr>
          <w:b/>
          <w:color w:val="943634" w:themeColor="accent2" w:themeShade="BF"/>
          <w:sz w:val="32"/>
        </w:rPr>
        <w:t>тра</w:t>
      </w:r>
      <w:r>
        <w:rPr>
          <w:b/>
          <w:color w:val="943634" w:themeColor="accent2" w:themeShade="BF"/>
          <w:sz w:val="32"/>
        </w:rPr>
        <w:t>нспортерная лента б/у 9-11 мм 69</w:t>
      </w:r>
      <w:r w:rsidRPr="00AD7960">
        <w:rPr>
          <w:b/>
          <w:color w:val="943634" w:themeColor="accent2" w:themeShade="BF"/>
          <w:sz w:val="32"/>
        </w:rPr>
        <w:t xml:space="preserve">0 </w:t>
      </w:r>
      <w:proofErr w:type="gramStart"/>
      <w:r w:rsidRPr="00AD7960">
        <w:rPr>
          <w:b/>
          <w:color w:val="943634" w:themeColor="accent2" w:themeShade="BF"/>
          <w:sz w:val="32"/>
        </w:rPr>
        <w:t>р</w:t>
      </w:r>
      <w:proofErr w:type="gramEnd"/>
      <w:r w:rsidRPr="00AD7960">
        <w:rPr>
          <w:b/>
          <w:color w:val="943634" w:themeColor="accent2" w:themeShade="BF"/>
          <w:sz w:val="32"/>
        </w:rPr>
        <w:t>/м2</w:t>
      </w:r>
    </w:p>
    <w:p w:rsidR="006B4EC1" w:rsidRPr="00AD7960" w:rsidRDefault="006B4EC1" w:rsidP="006B4EC1">
      <w:pPr>
        <w:spacing w:after="0"/>
        <w:rPr>
          <w:b/>
          <w:color w:val="943634" w:themeColor="accent2" w:themeShade="BF"/>
          <w:sz w:val="32"/>
        </w:rPr>
      </w:pPr>
      <w:r w:rsidRPr="00AD7960">
        <w:rPr>
          <w:b/>
          <w:color w:val="943634" w:themeColor="accent2" w:themeShade="BF"/>
          <w:sz w:val="32"/>
        </w:rPr>
        <w:t>тран</w:t>
      </w:r>
      <w:r>
        <w:rPr>
          <w:b/>
          <w:color w:val="943634" w:themeColor="accent2" w:themeShade="BF"/>
          <w:sz w:val="32"/>
        </w:rPr>
        <w:t>спортерная лента б/у 12-14 мм 74</w:t>
      </w:r>
      <w:r w:rsidRPr="00AD7960">
        <w:rPr>
          <w:b/>
          <w:color w:val="943634" w:themeColor="accent2" w:themeShade="BF"/>
          <w:sz w:val="32"/>
        </w:rPr>
        <w:t xml:space="preserve">0 </w:t>
      </w:r>
      <w:proofErr w:type="gramStart"/>
      <w:r w:rsidRPr="00AD7960">
        <w:rPr>
          <w:b/>
          <w:color w:val="943634" w:themeColor="accent2" w:themeShade="BF"/>
          <w:sz w:val="32"/>
        </w:rPr>
        <w:t>р</w:t>
      </w:r>
      <w:proofErr w:type="gramEnd"/>
      <w:r w:rsidRPr="00AD7960">
        <w:rPr>
          <w:b/>
          <w:color w:val="943634" w:themeColor="accent2" w:themeShade="BF"/>
          <w:sz w:val="32"/>
        </w:rPr>
        <w:t>/м2</w:t>
      </w:r>
    </w:p>
    <w:p w:rsidR="006B4EC1" w:rsidRPr="00AD7960" w:rsidRDefault="006B4EC1" w:rsidP="006B4EC1">
      <w:pPr>
        <w:spacing w:after="0"/>
        <w:rPr>
          <w:b/>
          <w:color w:val="943634" w:themeColor="accent2" w:themeShade="BF"/>
          <w:sz w:val="32"/>
        </w:rPr>
      </w:pPr>
      <w:r w:rsidRPr="00AD7960">
        <w:rPr>
          <w:b/>
          <w:color w:val="943634" w:themeColor="accent2" w:themeShade="BF"/>
          <w:sz w:val="32"/>
        </w:rPr>
        <w:t>тра</w:t>
      </w:r>
      <w:r>
        <w:rPr>
          <w:b/>
          <w:color w:val="943634" w:themeColor="accent2" w:themeShade="BF"/>
          <w:sz w:val="32"/>
        </w:rPr>
        <w:t>нспортерная лента б/у 18-20 мм 8</w:t>
      </w:r>
      <w:r w:rsidRPr="00AD7960">
        <w:rPr>
          <w:b/>
          <w:color w:val="943634" w:themeColor="accent2" w:themeShade="BF"/>
          <w:sz w:val="32"/>
        </w:rPr>
        <w:t>90р/м2</w:t>
      </w:r>
    </w:p>
    <w:p w:rsidR="006B4EC1" w:rsidRPr="004B7735" w:rsidRDefault="006B4EC1" w:rsidP="006B4EC1">
      <w:pPr>
        <w:spacing w:after="0"/>
        <w:rPr>
          <w:b/>
          <w:sz w:val="32"/>
        </w:rPr>
      </w:pPr>
      <w:r w:rsidRPr="00AD7960">
        <w:rPr>
          <w:b/>
          <w:color w:val="943634" w:themeColor="accent2" w:themeShade="BF"/>
          <w:sz w:val="32"/>
        </w:rPr>
        <w:t>т</w:t>
      </w:r>
      <w:r>
        <w:rPr>
          <w:b/>
          <w:color w:val="943634" w:themeColor="accent2" w:themeShade="BF"/>
          <w:sz w:val="32"/>
        </w:rPr>
        <w:t>ранспортерная лента б/у 25 мм 15</w:t>
      </w:r>
      <w:r w:rsidRPr="00AD7960">
        <w:rPr>
          <w:b/>
          <w:color w:val="943634" w:themeColor="accent2" w:themeShade="BF"/>
          <w:sz w:val="32"/>
        </w:rPr>
        <w:t xml:space="preserve">00р/м2. </w:t>
      </w:r>
      <w:r>
        <w:rPr>
          <w:b/>
          <w:color w:val="943634" w:themeColor="accent2" w:themeShade="BF"/>
          <w:sz w:val="32"/>
        </w:rPr>
        <w:t xml:space="preserve">                        резинотросовая лента б/у и новая от 600 </w:t>
      </w:r>
      <w:proofErr w:type="gramStart"/>
      <w:r>
        <w:rPr>
          <w:b/>
          <w:color w:val="943634" w:themeColor="accent2" w:themeShade="BF"/>
          <w:sz w:val="32"/>
        </w:rPr>
        <w:t>р</w:t>
      </w:r>
      <w:proofErr w:type="gramEnd"/>
      <w:r>
        <w:rPr>
          <w:b/>
          <w:color w:val="943634" w:themeColor="accent2" w:themeShade="BF"/>
          <w:sz w:val="32"/>
        </w:rPr>
        <w:t>/м2</w:t>
      </w:r>
      <w:r w:rsidRPr="00AD7960">
        <w:rPr>
          <w:b/>
          <w:color w:val="943634" w:themeColor="accent2" w:themeShade="BF"/>
          <w:sz w:val="32"/>
        </w:rPr>
        <w:t xml:space="preserve"> </w:t>
      </w:r>
      <w:r>
        <w:rPr>
          <w:b/>
          <w:color w:val="943634" w:themeColor="accent2" w:themeShade="BF"/>
          <w:sz w:val="32"/>
        </w:rPr>
        <w:t xml:space="preserve">                                                                                         </w:t>
      </w:r>
      <w:r w:rsidRPr="00AD7960">
        <w:rPr>
          <w:b/>
          <w:color w:val="943634" w:themeColor="accent2" w:themeShade="BF"/>
          <w:sz w:val="32"/>
        </w:rPr>
        <w:t>Резка в размер</w:t>
      </w:r>
      <w:r w:rsidRPr="00E77256">
        <w:rPr>
          <w:b/>
          <w:sz w:val="32"/>
        </w:rPr>
        <w:t>.</w:t>
      </w:r>
      <w:r>
        <w:rPr>
          <w:b/>
          <w:sz w:val="32"/>
        </w:rPr>
        <w:t xml:space="preserve">                                                                                         </w:t>
      </w:r>
      <w:r w:rsidRPr="00A33CFD">
        <w:rPr>
          <w:b/>
          <w:i/>
          <w:color w:val="000000" w:themeColor="text1"/>
          <w:sz w:val="32"/>
        </w:rPr>
        <w:t>Возможен торг при приобретении партии свыше 800 км</w:t>
      </w:r>
      <w:proofErr w:type="gramStart"/>
      <w:r w:rsidRPr="00A33CFD">
        <w:rPr>
          <w:b/>
          <w:i/>
          <w:color w:val="000000" w:themeColor="text1"/>
          <w:sz w:val="32"/>
        </w:rPr>
        <w:t>.в</w:t>
      </w:r>
      <w:proofErr w:type="gramEnd"/>
      <w:r w:rsidRPr="00A33CFD">
        <w:rPr>
          <w:b/>
          <w:i/>
          <w:color w:val="000000" w:themeColor="text1"/>
          <w:sz w:val="32"/>
        </w:rPr>
        <w:t>.              Звоните – решим !</w:t>
      </w:r>
    </w:p>
    <w:p w:rsidR="006B4EC1" w:rsidRPr="00A33CFD" w:rsidRDefault="006B4EC1" w:rsidP="006B4EC1">
      <w:pPr>
        <w:pStyle w:val="1"/>
        <w:spacing w:after="360"/>
        <w:mirrorIndents/>
      </w:pPr>
      <w:r>
        <w:rPr>
          <w:rStyle w:val="40"/>
          <w:b w:val="0"/>
          <w:bCs w:val="0"/>
          <w:sz w:val="32"/>
        </w:rPr>
        <w:t>Лента транспортёрная  б/у</w:t>
      </w:r>
      <w:r w:rsidRPr="00A33CFD">
        <w:rPr>
          <w:rStyle w:val="40"/>
          <w:b w:val="0"/>
          <w:bCs w:val="0"/>
          <w:sz w:val="32"/>
        </w:rPr>
        <w:t xml:space="preserve"> толщ. 5-8 мм</w:t>
      </w:r>
      <w:proofErr w:type="gramStart"/>
      <w:r w:rsidRPr="00A33CFD">
        <w:rPr>
          <w:rStyle w:val="40"/>
          <w:b w:val="0"/>
          <w:bCs w:val="0"/>
          <w:sz w:val="32"/>
        </w:rPr>
        <w:t>.</w:t>
      </w:r>
      <w:proofErr w:type="gramEnd"/>
      <w:r w:rsidRPr="00A33CFD">
        <w:rPr>
          <w:rStyle w:val="40"/>
          <w:b w:val="0"/>
          <w:bCs w:val="0"/>
          <w:sz w:val="32"/>
        </w:rPr>
        <w:t xml:space="preserve"> </w:t>
      </w:r>
      <w:proofErr w:type="gramStart"/>
      <w:r w:rsidRPr="00A33CFD">
        <w:rPr>
          <w:rStyle w:val="40"/>
          <w:b w:val="0"/>
          <w:bCs w:val="0"/>
          <w:sz w:val="32"/>
        </w:rPr>
        <w:t>ш</w:t>
      </w:r>
      <w:proofErr w:type="gramEnd"/>
      <w:r w:rsidRPr="00A33CFD">
        <w:rPr>
          <w:rStyle w:val="40"/>
          <w:b w:val="0"/>
          <w:bCs w:val="0"/>
          <w:sz w:val="32"/>
        </w:rPr>
        <w:t>ир. 400-650 мм. Без поры</w:t>
      </w:r>
      <w:r>
        <w:rPr>
          <w:rStyle w:val="40"/>
          <w:b w:val="0"/>
          <w:bCs w:val="0"/>
          <w:sz w:val="32"/>
        </w:rPr>
        <w:softHyphen/>
      </w:r>
      <w:r w:rsidRPr="00A33CFD">
        <w:rPr>
          <w:rStyle w:val="40"/>
          <w:b w:val="0"/>
          <w:bCs w:val="0"/>
          <w:sz w:val="32"/>
        </w:rPr>
        <w:t>вов, трещин, продольных выемок, без стыков. Шир. 400 - 650 мм</w:t>
      </w:r>
      <w:proofErr w:type="gramStart"/>
      <w:r w:rsidRPr="00A33CFD">
        <w:rPr>
          <w:rStyle w:val="40"/>
          <w:b w:val="0"/>
          <w:bCs w:val="0"/>
          <w:sz w:val="32"/>
        </w:rPr>
        <w:t>.</w:t>
      </w:r>
      <w:proofErr w:type="gramEnd"/>
      <w:r w:rsidRPr="00A33CFD">
        <w:rPr>
          <w:rStyle w:val="40"/>
          <w:b w:val="0"/>
          <w:bCs w:val="0"/>
          <w:sz w:val="32"/>
        </w:rPr>
        <w:t xml:space="preserve"> </w:t>
      </w:r>
      <w:proofErr w:type="gramStart"/>
      <w:r w:rsidRPr="00A33CFD">
        <w:rPr>
          <w:rStyle w:val="40"/>
          <w:b w:val="0"/>
          <w:bCs w:val="0"/>
          <w:sz w:val="32"/>
        </w:rPr>
        <w:t>т</w:t>
      </w:r>
      <w:proofErr w:type="gramEnd"/>
      <w:r w:rsidRPr="00A33CFD">
        <w:rPr>
          <w:rStyle w:val="40"/>
          <w:b w:val="0"/>
          <w:bCs w:val="0"/>
          <w:sz w:val="32"/>
        </w:rPr>
        <w:t>олщ. 6 мм. Длина 25</w:t>
      </w:r>
      <w:r>
        <w:rPr>
          <w:rStyle w:val="40"/>
          <w:b w:val="0"/>
          <w:bCs w:val="0"/>
          <w:sz w:val="32"/>
        </w:rPr>
        <w:t>-10</w:t>
      </w:r>
      <w:r w:rsidRPr="00A33CFD">
        <w:rPr>
          <w:rStyle w:val="40"/>
          <w:b w:val="0"/>
          <w:bCs w:val="0"/>
          <w:sz w:val="32"/>
        </w:rPr>
        <w:t>7 м.п. Пригодна для лёгкой  эксплуатации  (мелкая фракция пород), (мукомольные заводы)</w:t>
      </w:r>
      <w:r>
        <w:rPr>
          <w:rStyle w:val="40"/>
          <w:b w:val="0"/>
          <w:bCs w:val="0"/>
          <w:sz w:val="32"/>
        </w:rPr>
        <w:t>,</w:t>
      </w:r>
      <w:r w:rsidRPr="00A33CFD">
        <w:rPr>
          <w:rStyle w:val="40"/>
          <w:b w:val="0"/>
          <w:bCs w:val="0"/>
          <w:sz w:val="32"/>
        </w:rPr>
        <w:t xml:space="preserve"> (лесопилки). Мо</w:t>
      </w:r>
      <w:r>
        <w:rPr>
          <w:rStyle w:val="40"/>
          <w:b w:val="0"/>
          <w:bCs w:val="0"/>
          <w:sz w:val="32"/>
        </w:rPr>
        <w:softHyphen/>
      </w:r>
      <w:r w:rsidRPr="00A33CFD">
        <w:rPr>
          <w:rStyle w:val="40"/>
          <w:b w:val="0"/>
          <w:bCs w:val="0"/>
          <w:sz w:val="32"/>
        </w:rPr>
        <w:t>жет использоваться и в любых бытовых целях, утепление ворот, настилы и т.д. 700-1000 кв.м. Цена от 420 р.кв.м.                                                                                                                            Доставка транспортной компанией в любой регион РФ</w:t>
      </w:r>
      <w:proofErr w:type="gramStart"/>
      <w:r w:rsidRPr="00A33CFD">
        <w:rPr>
          <w:rStyle w:val="40"/>
          <w:b w:val="0"/>
          <w:bCs w:val="0"/>
          <w:sz w:val="32"/>
        </w:rPr>
        <w:t>.</w:t>
      </w:r>
      <w:proofErr w:type="gramEnd"/>
      <w:r w:rsidRPr="00A33CFD">
        <w:rPr>
          <w:rStyle w:val="40"/>
          <w:b w:val="0"/>
          <w:bCs w:val="0"/>
          <w:sz w:val="32"/>
        </w:rPr>
        <w:t xml:space="preserve"> </w:t>
      </w:r>
      <w:r>
        <w:rPr>
          <w:rStyle w:val="40"/>
          <w:b w:val="0"/>
          <w:bCs w:val="0"/>
          <w:sz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Pr="00A33CFD">
        <w:rPr>
          <w:rStyle w:val="40"/>
          <w:b w:val="0"/>
          <w:bCs w:val="0"/>
          <w:sz w:val="32"/>
        </w:rPr>
        <w:t xml:space="preserve">                                                                  </w:t>
      </w:r>
      <w:r>
        <w:rPr>
          <w:rStyle w:val="40"/>
          <w:b w:val="0"/>
          <w:bCs w:val="0"/>
          <w:sz w:val="32"/>
        </w:rPr>
        <w:t xml:space="preserve">                      </w:t>
      </w:r>
      <w:proofErr w:type="gramStart"/>
      <w:r w:rsidRPr="00997977">
        <w:rPr>
          <w:rStyle w:val="12"/>
          <w:b w:val="0"/>
          <w:bCs w:val="0"/>
        </w:rPr>
        <w:t>т</w:t>
      </w:r>
      <w:proofErr w:type="gramEnd"/>
      <w:r w:rsidRPr="00997977">
        <w:rPr>
          <w:rStyle w:val="12"/>
          <w:b w:val="0"/>
          <w:bCs w:val="0"/>
        </w:rPr>
        <w:t xml:space="preserve">. </w:t>
      </w:r>
      <w:r w:rsidRPr="00377DCE">
        <w:rPr>
          <w:rStyle w:val="12"/>
          <w:b w:val="0"/>
          <w:bCs w:val="0"/>
        </w:rPr>
        <w:t>8-922-130-3457</w:t>
      </w:r>
      <w:r w:rsidRPr="00997977">
        <w:rPr>
          <w:rStyle w:val="12"/>
          <w:b w:val="0"/>
          <w:bCs w:val="0"/>
        </w:rPr>
        <w:t xml:space="preserve">       т/факс. 8 (343) 246-3877   </w:t>
      </w:r>
      <w:hyperlink r:id="rId4" w:history="1">
        <w:r w:rsidRPr="00997977">
          <w:rPr>
            <w:rStyle w:val="a3"/>
            <w:sz w:val="28"/>
          </w:rPr>
          <w:t>dilisgroup@yandex.ru</w:t>
        </w:r>
      </w:hyperlink>
      <w:r w:rsidRPr="00997977">
        <w:rPr>
          <w:rStyle w:val="12"/>
          <w:b w:val="0"/>
          <w:bCs w:val="0"/>
        </w:rPr>
        <w:t xml:space="preserve">                                                                        </w:t>
      </w:r>
    </w:p>
    <w:p w:rsidR="006E1AD8" w:rsidRDefault="006E1AD8"/>
    <w:sectPr w:rsidR="006E1AD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B4EC1"/>
    <w:rsid w:val="006B4EC1"/>
    <w:rsid w:val="006E1AD8"/>
    <w:rsid w:val="006F18EA"/>
    <w:rsid w:val="00AF5BAF"/>
    <w:rsid w:val="00D72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C1"/>
    <w:pPr>
      <w:spacing w:after="160" w:line="259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4EC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B4EC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6B4EC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B4EC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4EC1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B4EC1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4EC1"/>
    <w:rPr>
      <w:rFonts w:eastAsiaTheme="minorEastAsia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B4EC1"/>
    <w:rPr>
      <w:rFonts w:eastAsiaTheme="minorEastAsia"/>
      <w:b/>
      <w:bCs/>
      <w:i/>
      <w:iCs/>
      <w:sz w:val="26"/>
      <w:szCs w:val="26"/>
      <w:lang w:eastAsia="ru-RU"/>
    </w:rPr>
  </w:style>
  <w:style w:type="paragraph" w:customStyle="1" w:styleId="11">
    <w:name w:val="Стиль1"/>
    <w:basedOn w:val="1"/>
    <w:link w:val="12"/>
    <w:qFormat/>
    <w:rsid w:val="006B4EC1"/>
    <w:pPr>
      <w:spacing w:after="0"/>
    </w:pPr>
    <w:rPr>
      <w:color w:val="244061" w:themeColor="accent1" w:themeShade="80"/>
      <w:sz w:val="28"/>
      <w:szCs w:val="20"/>
    </w:rPr>
  </w:style>
  <w:style w:type="character" w:customStyle="1" w:styleId="12">
    <w:name w:val="Стиль1 Знак"/>
    <w:basedOn w:val="10"/>
    <w:link w:val="11"/>
    <w:locked/>
    <w:rsid w:val="006B4EC1"/>
    <w:rPr>
      <w:color w:val="244061" w:themeColor="accent1" w:themeShade="80"/>
      <w:sz w:val="28"/>
      <w:szCs w:val="20"/>
    </w:rPr>
  </w:style>
  <w:style w:type="character" w:styleId="a3">
    <w:name w:val="Hyperlink"/>
    <w:basedOn w:val="a0"/>
    <w:uiPriority w:val="99"/>
    <w:unhideWhenUsed/>
    <w:rsid w:val="006B4EC1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lisgroup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2014-12-19T02:06:00Z</dcterms:created>
  <dcterms:modified xsi:type="dcterms:W3CDTF">2014-12-19T02:09:00Z</dcterms:modified>
</cp:coreProperties>
</file>